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12850"/>
  <w:body>
    <w:p w14:paraId="6059F71A" w14:textId="77777777" w:rsidR="002C212D" w:rsidRDefault="002C212D" w:rsidP="002C212D">
      <w:pPr>
        <w:pStyle w:val="Cm"/>
        <w:jc w:val="center"/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43A014" wp14:editId="6ADA278A">
            <wp:simplePos x="0" y="0"/>
            <wp:positionH relativeFrom="column">
              <wp:posOffset>5861685</wp:posOffset>
            </wp:positionH>
            <wp:positionV relativeFrom="paragraph">
              <wp:posOffset>0</wp:posOffset>
            </wp:positionV>
            <wp:extent cx="491490" cy="902335"/>
            <wp:effectExtent l="0" t="0" r="3810" b="0"/>
            <wp:wrapTight wrapText="bothSides">
              <wp:wrapPolygon edited="0">
                <wp:start x="4186" y="0"/>
                <wp:lineTo x="0" y="2280"/>
                <wp:lineTo x="0" y="20977"/>
                <wp:lineTo x="20930" y="20977"/>
                <wp:lineTo x="20930" y="2280"/>
                <wp:lineTo x="16744" y="0"/>
                <wp:lineTo x="4186" y="0"/>
              </wp:wrapPolygon>
            </wp:wrapTight>
            <wp:docPr id="820329156" name="Picture 820329156" descr="A logo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29156" name="Picture 820329156" descr="A logo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C14">
        <w:rPr>
          <w:caps w:val="0"/>
          <w:smallCaps/>
          <w:noProof/>
          <w:color w:val="auto"/>
          <w:spacing w:val="-10"/>
          <w:sz w:val="48"/>
          <w:szCs w:val="40"/>
        </w:rPr>
        <w:drawing>
          <wp:anchor distT="0" distB="0" distL="114300" distR="114300" simplePos="0" relativeHeight="251660288" behindDoc="1" locked="0" layoutInCell="1" allowOverlap="1" wp14:anchorId="00CF2D82" wp14:editId="122C0B7C">
            <wp:simplePos x="0" y="0"/>
            <wp:positionH relativeFrom="margin">
              <wp:align>left</wp:align>
            </wp:positionH>
            <wp:positionV relativeFrom="paragraph">
              <wp:posOffset>-163648</wp:posOffset>
            </wp:positionV>
            <wp:extent cx="1066347" cy="1066347"/>
            <wp:effectExtent l="0" t="0" r="0" b="0"/>
            <wp:wrapNone/>
            <wp:docPr id="3" name="Kép 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szöveg látható&#10;&#10;Automatikusan generált leírás"/>
                    <pic:cNvPicPr/>
                  </pic:nvPicPr>
                  <pic:blipFill>
                    <a:blip r:embed="rId7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47" cy="1066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EB3" w:rsidRPr="00D6158F"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Gépi fordítás utószerkesztése</w:t>
      </w:r>
    </w:p>
    <w:p w14:paraId="416D6676" w14:textId="6A6DA66C" w:rsidR="002C212D" w:rsidRPr="002C212D" w:rsidRDefault="002C212D" w:rsidP="002C212D">
      <w:pPr>
        <w:pStyle w:val="Cm"/>
        <w:jc w:val="center"/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6158F">
        <w:rPr>
          <w:caps w:val="0"/>
          <w:smallCaps/>
          <w:noProof/>
          <w:spacing w:val="-10"/>
          <w:sz w:val="48"/>
          <w:szCs w:val="4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8EC685" wp14:editId="7DF9951B">
                <wp:simplePos x="0" y="0"/>
                <wp:positionH relativeFrom="margin">
                  <wp:posOffset>-451757</wp:posOffset>
                </wp:positionH>
                <wp:positionV relativeFrom="paragraph">
                  <wp:posOffset>479244</wp:posOffset>
                </wp:positionV>
                <wp:extent cx="7572375" cy="919842"/>
                <wp:effectExtent l="0" t="0" r="2857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919842"/>
                        </a:xfrm>
                        <a:prstGeom prst="rect">
                          <a:avLst/>
                        </a:prstGeom>
                        <a:solidFill>
                          <a:srgbClr val="CEAF87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60B700E6" id="Rectangle 1" o:spid="_x0000_s1026" style="position:absolute;margin-left:-35.55pt;margin-top:37.75pt;width:596.25pt;height:7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" fillcolor="#ceaf87" strokecolor="#a5c249 [3209]" strokeweight="1pt">
                <w10:wrap anchorx="margin"/>
              </v:rect>
            </w:pict>
          </mc:Fallback>
        </mc:AlternateContent>
      </w:r>
      <w:r w:rsidR="00735F26" w:rsidRPr="00D6158F"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</w:t>
      </w:r>
      <w:r w:rsidR="00EE5653" w:rsidRPr="00D6158F">
        <w:rPr>
          <w:caps w:val="0"/>
          <w:smallCaps/>
          <w:color w:val="auto"/>
          <w:spacing w:val="-10"/>
          <w:sz w:val="48"/>
          <w:szCs w:val="4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zakmai továbbképzés</w:t>
      </w:r>
    </w:p>
    <w:p w14:paraId="176C049D" w14:textId="77777777" w:rsidR="002C212D" w:rsidRDefault="00735F26" w:rsidP="002C212D">
      <w:pPr>
        <w:spacing w:before="0" w:after="120"/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58F"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ELTE BTK NYELVI KÖZVETÍTÉS INTÉZETE</w:t>
      </w:r>
    </w:p>
    <w:p w14:paraId="4D3DF777" w14:textId="25F9CA63" w:rsidR="005F3180" w:rsidRPr="00D6158F" w:rsidRDefault="002C212D" w:rsidP="002C212D">
      <w:pPr>
        <w:spacing w:before="0" w:after="120"/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</w:t>
      </w:r>
      <w:r w:rsidR="005F3180" w:rsidRPr="00D6158F"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ORDÍTÓ- ÉS TOLMÁCSKÉPZŐ TANSZÉK</w:t>
      </w:r>
    </w:p>
    <w:p w14:paraId="5D4B7AB4" w14:textId="77777777" w:rsidR="00735F26" w:rsidRDefault="00415878" w:rsidP="002C212D">
      <w:pPr>
        <w:spacing w:after="120"/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6158F"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PROLANG NYELVI </w:t>
      </w:r>
      <w:r w:rsidR="005F3180" w:rsidRPr="00D6158F">
        <w:rPr>
          <w:position w:val="6"/>
          <w:sz w:val="24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SZAKMAI TOVÁBBKÉPZŐ KÖZPONT</w:t>
      </w:r>
    </w:p>
    <w:p w14:paraId="67229491" w14:textId="74DDD82F" w:rsidR="001555C2" w:rsidRPr="00D6158F" w:rsidRDefault="00735F26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b/>
          <w:sz w:val="24"/>
          <w:szCs w:val="24"/>
        </w:rPr>
        <w:t>A tanfolyam célja:</w:t>
      </w:r>
      <w:r w:rsidRPr="00D6158F">
        <w:rPr>
          <w:sz w:val="24"/>
          <w:szCs w:val="24"/>
        </w:rPr>
        <w:t xml:space="preserve"> </w:t>
      </w:r>
      <w:r w:rsidR="001555C2" w:rsidRPr="00D6158F">
        <w:rPr>
          <w:sz w:val="24"/>
          <w:szCs w:val="24"/>
        </w:rPr>
        <w:t>A gépi fordítás működésének, illetve az utószerkesztés típusainak és legfontosabb lépéseinek megismertetése magyar munkanyelvű fordítókkal. A tréning 13 alkalmas foglalkozást jelent hibrid/</w:t>
      </w:r>
      <w:proofErr w:type="spellStart"/>
      <w:r w:rsidR="001555C2" w:rsidRPr="00D6158F">
        <w:rPr>
          <w:sz w:val="24"/>
          <w:szCs w:val="24"/>
        </w:rPr>
        <w:t>blended</w:t>
      </w:r>
      <w:proofErr w:type="spellEnd"/>
      <w:r w:rsidR="001555C2" w:rsidRPr="00D6158F">
        <w:rPr>
          <w:sz w:val="24"/>
          <w:szCs w:val="24"/>
        </w:rPr>
        <w:t xml:space="preserve"> oktatási rendszerben (online oktatási felületre feltöltött anyag, amely tetszőleges ütemben áttekinthető, gyakorlófeladatok oktatói visszajelzéssel és </w:t>
      </w:r>
      <w:proofErr w:type="spellStart"/>
      <w:r w:rsidR="001555C2" w:rsidRPr="00D6158F">
        <w:rPr>
          <w:sz w:val="24"/>
          <w:szCs w:val="24"/>
        </w:rPr>
        <w:t>vide</w:t>
      </w:r>
      <w:r w:rsidR="008F010A" w:rsidRPr="00D6158F">
        <w:rPr>
          <w:sz w:val="24"/>
          <w:szCs w:val="24"/>
        </w:rPr>
        <w:t>ochat</w:t>
      </w:r>
      <w:proofErr w:type="spellEnd"/>
      <w:r w:rsidR="001555C2" w:rsidRPr="00D6158F">
        <w:rPr>
          <w:sz w:val="24"/>
          <w:szCs w:val="24"/>
        </w:rPr>
        <w:t xml:space="preserve"> konzultációs lehetőség az oktatóval). </w:t>
      </w:r>
    </w:p>
    <w:p w14:paraId="62DD8846" w14:textId="6E7CFEEF" w:rsidR="001555C2" w:rsidRPr="00D6158F" w:rsidRDefault="001555C2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sz w:val="24"/>
          <w:szCs w:val="24"/>
        </w:rPr>
        <w:t>A tréning anyaga tartalmazza a gépi fordítással</w:t>
      </w:r>
      <w:r w:rsidR="00F6100A" w:rsidRPr="00D6158F">
        <w:rPr>
          <w:sz w:val="24"/>
          <w:szCs w:val="24"/>
        </w:rPr>
        <w:t>, az elő</w:t>
      </w:r>
      <w:r w:rsidR="0024082F" w:rsidRPr="00D6158F">
        <w:rPr>
          <w:sz w:val="24"/>
          <w:szCs w:val="24"/>
        </w:rPr>
        <w:t>-</w:t>
      </w:r>
      <w:r w:rsidRPr="00D6158F">
        <w:rPr>
          <w:sz w:val="24"/>
          <w:szCs w:val="24"/>
        </w:rPr>
        <w:t xml:space="preserve"> és </w:t>
      </w:r>
      <w:r w:rsidR="004139B2" w:rsidRPr="00D6158F">
        <w:rPr>
          <w:sz w:val="24"/>
          <w:szCs w:val="24"/>
        </w:rPr>
        <w:t xml:space="preserve">az </w:t>
      </w:r>
      <w:r w:rsidRPr="00D6158F">
        <w:rPr>
          <w:sz w:val="24"/>
          <w:szCs w:val="24"/>
        </w:rPr>
        <w:t>utószerkesztéssel kapcsolatos alapvető elméleti tudnivalókat. A résztvevők emellett annotált videók formájában ismerkedhetnek meg azzal, hogyan használhatják a legelterjedtebb gépi fordítómotorokat böngészőn, alkalmazáson vagy akár fordítástámogató szoftveren (CAT) keresztül. A tanfolyamhoz több gyakorlati feladat is tartozik, amelyben a résztvevőknek</w:t>
      </w:r>
      <w:r w:rsidR="00094E34" w:rsidRPr="00D6158F">
        <w:rPr>
          <w:sz w:val="24"/>
          <w:szCs w:val="24"/>
        </w:rPr>
        <w:t xml:space="preserve"> különböző fordítómotorokkal készült</w:t>
      </w:r>
      <w:r w:rsidRPr="00D6158F">
        <w:rPr>
          <w:sz w:val="24"/>
          <w:szCs w:val="24"/>
        </w:rPr>
        <w:t xml:space="preserve"> gépi fordításokat kell a megadott szempontok szerint </w:t>
      </w:r>
      <w:proofErr w:type="spellStart"/>
      <w:r w:rsidRPr="00D6158F">
        <w:rPr>
          <w:sz w:val="24"/>
          <w:szCs w:val="24"/>
        </w:rPr>
        <w:t>utószerkeszteni</w:t>
      </w:r>
      <w:proofErr w:type="spellEnd"/>
      <w:r w:rsidR="0040460A" w:rsidRPr="00D6158F">
        <w:rPr>
          <w:sz w:val="24"/>
          <w:szCs w:val="24"/>
        </w:rPr>
        <w:t>.</w:t>
      </w:r>
    </w:p>
    <w:p w14:paraId="225E0EBF" w14:textId="20D02967" w:rsidR="001555C2" w:rsidRPr="00D6158F" w:rsidRDefault="001555C2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sz w:val="24"/>
          <w:szCs w:val="24"/>
        </w:rPr>
        <w:t>A tréning elvégzése után a jelentkező tisztában lesz a gépi fordítómotorok alkalmazási lehetőségeivel, az utószerkesztés alapvető típusaival, valamint képes lesz a géppel fordított szövegek kritikus elemzésére és utószerkesztésére</w:t>
      </w:r>
      <w:r w:rsidR="00086A59" w:rsidRPr="00D6158F">
        <w:rPr>
          <w:sz w:val="24"/>
          <w:szCs w:val="24"/>
        </w:rPr>
        <w:t xml:space="preserve">, </w:t>
      </w:r>
      <w:r w:rsidR="001A6DA3" w:rsidRPr="00D6158F">
        <w:rPr>
          <w:sz w:val="24"/>
          <w:szCs w:val="24"/>
        </w:rPr>
        <w:t xml:space="preserve">továbbá </w:t>
      </w:r>
      <w:r w:rsidR="00EF1942" w:rsidRPr="00D6158F">
        <w:rPr>
          <w:sz w:val="24"/>
          <w:szCs w:val="24"/>
        </w:rPr>
        <w:t xml:space="preserve">ismerni fogja </w:t>
      </w:r>
      <w:r w:rsidR="00086A59" w:rsidRPr="00D6158F">
        <w:rPr>
          <w:sz w:val="24"/>
          <w:szCs w:val="24"/>
        </w:rPr>
        <w:t>a leggyakoribb hibatípusokat.</w:t>
      </w:r>
    </w:p>
    <w:p w14:paraId="5D4DE94F" w14:textId="19813A38" w:rsidR="00EE5653" w:rsidRPr="00D6158F" w:rsidRDefault="00EE5653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sz w:val="24"/>
          <w:szCs w:val="24"/>
        </w:rPr>
        <w:t xml:space="preserve">A tanfolyam </w:t>
      </w:r>
      <w:r w:rsidRPr="00D6158F">
        <w:rPr>
          <w:b/>
          <w:sz w:val="24"/>
          <w:szCs w:val="24"/>
        </w:rPr>
        <w:t>saját tempóban végezhető otthonról</w:t>
      </w:r>
      <w:r w:rsidRPr="00D6158F">
        <w:rPr>
          <w:sz w:val="24"/>
          <w:szCs w:val="24"/>
        </w:rPr>
        <w:t xml:space="preserve">, de a folyamatos oktatói kíséret és visszajelzés biztosítja, hogy a résztvevők valóban elsajátíthassák </w:t>
      </w:r>
      <w:r w:rsidR="001555C2" w:rsidRPr="00D6158F">
        <w:rPr>
          <w:sz w:val="24"/>
          <w:szCs w:val="24"/>
        </w:rPr>
        <w:t>a tananyagot</w:t>
      </w:r>
      <w:r w:rsidRPr="00D6158F">
        <w:rPr>
          <w:sz w:val="24"/>
          <w:szCs w:val="24"/>
        </w:rPr>
        <w:t>, és válaszokat kapjanak felmerülő kérdéseikre.</w:t>
      </w:r>
    </w:p>
    <w:p w14:paraId="10FC64E7" w14:textId="0E591FC7" w:rsidR="00735F26" w:rsidRPr="00D6158F" w:rsidRDefault="00735F26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b/>
          <w:sz w:val="24"/>
          <w:szCs w:val="24"/>
        </w:rPr>
        <w:t>Munkanyelvek:</w:t>
      </w:r>
      <w:r w:rsidR="00415878" w:rsidRPr="00D6158F">
        <w:rPr>
          <w:sz w:val="24"/>
          <w:szCs w:val="24"/>
        </w:rPr>
        <w:t xml:space="preserve"> magyar</w:t>
      </w:r>
      <w:r w:rsidR="00EE5653" w:rsidRPr="00D6158F">
        <w:rPr>
          <w:sz w:val="24"/>
          <w:szCs w:val="24"/>
        </w:rPr>
        <w:t xml:space="preserve"> (a</w:t>
      </w:r>
      <w:r w:rsidR="009C79F2" w:rsidRPr="00D6158F">
        <w:rPr>
          <w:sz w:val="24"/>
          <w:szCs w:val="24"/>
        </w:rPr>
        <w:t>z utószerkesztési feladatok elvégzéséhez</w:t>
      </w:r>
      <w:r w:rsidR="00235B17" w:rsidRPr="00D6158F">
        <w:rPr>
          <w:sz w:val="24"/>
          <w:szCs w:val="24"/>
        </w:rPr>
        <w:t xml:space="preserve"> az</w:t>
      </w:r>
      <w:r w:rsidR="00DE5EEC" w:rsidRPr="00D6158F">
        <w:rPr>
          <w:sz w:val="24"/>
          <w:szCs w:val="24"/>
        </w:rPr>
        <w:t xml:space="preserve"> angol vagy a német nyelv magas szintű ismerete szükséges</w:t>
      </w:r>
      <w:r w:rsidR="00EE5653" w:rsidRPr="00D6158F">
        <w:rPr>
          <w:sz w:val="24"/>
          <w:szCs w:val="24"/>
        </w:rPr>
        <w:t>)</w:t>
      </w:r>
    </w:p>
    <w:p w14:paraId="3DB7A64B" w14:textId="749C6B34" w:rsidR="0035618E" w:rsidRPr="00D6158F" w:rsidRDefault="00735F26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b/>
          <w:sz w:val="24"/>
          <w:szCs w:val="24"/>
        </w:rPr>
        <w:t>A tanfolyam hossza:</w:t>
      </w:r>
      <w:r w:rsidRPr="00D6158F">
        <w:rPr>
          <w:sz w:val="24"/>
          <w:szCs w:val="24"/>
        </w:rPr>
        <w:t xml:space="preserve"> </w:t>
      </w:r>
      <w:r w:rsidR="00EE5653" w:rsidRPr="00D6158F">
        <w:rPr>
          <w:sz w:val="24"/>
          <w:szCs w:val="24"/>
        </w:rPr>
        <w:t>1</w:t>
      </w:r>
      <w:r w:rsidR="003A63DA" w:rsidRPr="00D6158F">
        <w:rPr>
          <w:sz w:val="24"/>
          <w:szCs w:val="24"/>
        </w:rPr>
        <w:t>2</w:t>
      </w:r>
      <w:r w:rsidR="00EE5653" w:rsidRPr="00D6158F">
        <w:rPr>
          <w:sz w:val="24"/>
          <w:szCs w:val="24"/>
        </w:rPr>
        <w:t xml:space="preserve"> x 6</w:t>
      </w:r>
      <w:r w:rsidR="00415878" w:rsidRPr="00D6158F">
        <w:rPr>
          <w:sz w:val="24"/>
          <w:szCs w:val="24"/>
        </w:rPr>
        <w:t>0 perc</w:t>
      </w:r>
    </w:p>
    <w:p w14:paraId="497363D0" w14:textId="10E2FCA6" w:rsidR="0035618E" w:rsidRPr="00D6158F" w:rsidRDefault="00735F26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b/>
          <w:sz w:val="24"/>
          <w:szCs w:val="24"/>
        </w:rPr>
        <w:t>A tanfolyam időpontja:</w:t>
      </w:r>
      <w:r w:rsidR="00415878" w:rsidRPr="00D6158F">
        <w:rPr>
          <w:sz w:val="24"/>
          <w:szCs w:val="24"/>
        </w:rPr>
        <w:t xml:space="preserve"> </w:t>
      </w:r>
      <w:r w:rsidR="00EE5653" w:rsidRPr="00D6158F">
        <w:rPr>
          <w:sz w:val="24"/>
          <w:szCs w:val="24"/>
        </w:rPr>
        <w:t>202</w:t>
      </w:r>
      <w:r w:rsidR="002C212D">
        <w:rPr>
          <w:sz w:val="24"/>
          <w:szCs w:val="24"/>
        </w:rPr>
        <w:t>5</w:t>
      </w:r>
      <w:r w:rsidR="00EE5653" w:rsidRPr="00D6158F">
        <w:rPr>
          <w:sz w:val="24"/>
          <w:szCs w:val="24"/>
        </w:rPr>
        <w:t xml:space="preserve">. </w:t>
      </w:r>
      <w:r w:rsidR="00202D25">
        <w:rPr>
          <w:sz w:val="24"/>
          <w:szCs w:val="24"/>
        </w:rPr>
        <w:t>május</w:t>
      </w:r>
      <w:r w:rsidR="002A3CC3" w:rsidRPr="00D6158F">
        <w:rPr>
          <w:sz w:val="24"/>
          <w:szCs w:val="24"/>
        </w:rPr>
        <w:t xml:space="preserve"> 2</w:t>
      </w:r>
      <w:r w:rsidR="00FD1965">
        <w:rPr>
          <w:sz w:val="24"/>
          <w:szCs w:val="24"/>
        </w:rPr>
        <w:t>6</w:t>
      </w:r>
      <w:r w:rsidR="00EE5653" w:rsidRPr="00D6158F">
        <w:rPr>
          <w:sz w:val="24"/>
          <w:szCs w:val="24"/>
        </w:rPr>
        <w:t>. – 202</w:t>
      </w:r>
      <w:r w:rsidR="00B05D20">
        <w:rPr>
          <w:sz w:val="24"/>
          <w:szCs w:val="24"/>
        </w:rPr>
        <w:t>5</w:t>
      </w:r>
      <w:r w:rsidR="00EE5653" w:rsidRPr="00D6158F">
        <w:rPr>
          <w:sz w:val="24"/>
          <w:szCs w:val="24"/>
        </w:rPr>
        <w:t xml:space="preserve">. </w:t>
      </w:r>
      <w:r w:rsidR="002A3CC3" w:rsidRPr="00D6158F">
        <w:rPr>
          <w:sz w:val="24"/>
          <w:szCs w:val="24"/>
        </w:rPr>
        <w:t>jú</w:t>
      </w:r>
      <w:r w:rsidR="00202D25">
        <w:rPr>
          <w:sz w:val="24"/>
          <w:szCs w:val="24"/>
        </w:rPr>
        <w:t>l</w:t>
      </w:r>
      <w:r w:rsidR="002A3CC3" w:rsidRPr="00D6158F">
        <w:rPr>
          <w:sz w:val="24"/>
          <w:szCs w:val="24"/>
        </w:rPr>
        <w:t>ius 13</w:t>
      </w:r>
      <w:r w:rsidR="00EE5653" w:rsidRPr="00D6158F">
        <w:rPr>
          <w:sz w:val="24"/>
          <w:szCs w:val="24"/>
        </w:rPr>
        <w:t>. (ez az anyagok hozzáférhetőségének intervalluma)</w:t>
      </w:r>
    </w:p>
    <w:p w14:paraId="62640686" w14:textId="77777777" w:rsidR="00BD6D17" w:rsidRDefault="00735F26" w:rsidP="00D6158F">
      <w:pPr>
        <w:spacing w:before="0" w:after="120"/>
        <w:jc w:val="both"/>
        <w:rPr>
          <w:rStyle w:val="Hiperhivatkozs"/>
          <w:color w:val="auto"/>
          <w:sz w:val="24"/>
          <w:szCs w:val="24"/>
          <w:u w:val="none"/>
        </w:rPr>
      </w:pPr>
      <w:r w:rsidRPr="00D6158F">
        <w:rPr>
          <w:b/>
          <w:sz w:val="24"/>
          <w:szCs w:val="24"/>
        </w:rPr>
        <w:t>Jelentkezés és további információ:</w:t>
      </w:r>
      <w:r w:rsidRPr="00D6158F">
        <w:rPr>
          <w:sz w:val="24"/>
          <w:szCs w:val="24"/>
        </w:rPr>
        <w:t xml:space="preserve"> </w:t>
      </w:r>
      <w:hyperlink r:id="rId9" w:history="1">
        <w:r w:rsidR="002A3CC3" w:rsidRPr="00D6158F">
          <w:rPr>
            <w:rStyle w:val="Hiperhivatkozs"/>
            <w:color w:val="auto"/>
            <w:sz w:val="24"/>
            <w:szCs w:val="24"/>
          </w:rPr>
          <w:t>prolang@btk.elte.hu</w:t>
        </w:r>
      </w:hyperlink>
      <w:r w:rsidR="00BD6D17" w:rsidRPr="00BD6D17">
        <w:rPr>
          <w:rStyle w:val="Hiperhivatkozs"/>
          <w:color w:val="auto"/>
          <w:sz w:val="24"/>
          <w:szCs w:val="24"/>
          <w:u w:val="none"/>
        </w:rPr>
        <w:t xml:space="preserve"> </w:t>
      </w:r>
    </w:p>
    <w:p w14:paraId="0D10BA59" w14:textId="4731F3D5" w:rsidR="00BD6D17" w:rsidRPr="00BD6D17" w:rsidRDefault="00BD6D17" w:rsidP="00BD6D17">
      <w:pPr>
        <w:spacing w:before="0" w:after="120"/>
        <w:ind w:left="3540"/>
        <w:jc w:val="both"/>
        <w:rPr>
          <w:b/>
          <w:bCs/>
          <w:sz w:val="24"/>
          <w:szCs w:val="24"/>
          <w:u w:val="single"/>
        </w:rPr>
      </w:pPr>
      <w:r w:rsidRPr="00BD6D17">
        <w:rPr>
          <w:rStyle w:val="Hiperhivatkozs"/>
          <w:b/>
          <w:bCs/>
          <w:color w:val="auto"/>
          <w:sz w:val="24"/>
          <w:szCs w:val="24"/>
          <w:u w:val="none"/>
        </w:rPr>
        <w:t>https://languages.elte.hu/prolang</w:t>
      </w:r>
    </w:p>
    <w:p w14:paraId="39CD2102" w14:textId="5C5BB378" w:rsidR="0035618E" w:rsidRPr="00D6158F" w:rsidRDefault="00735F26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b/>
          <w:sz w:val="24"/>
          <w:szCs w:val="24"/>
        </w:rPr>
        <w:t>Jelentkezési határidő:</w:t>
      </w:r>
      <w:r w:rsidR="00415878" w:rsidRPr="00D6158F">
        <w:rPr>
          <w:sz w:val="24"/>
          <w:szCs w:val="24"/>
        </w:rPr>
        <w:t xml:space="preserve"> 202</w:t>
      </w:r>
      <w:r w:rsidR="00B05D20">
        <w:rPr>
          <w:sz w:val="24"/>
          <w:szCs w:val="24"/>
        </w:rPr>
        <w:t>5</w:t>
      </w:r>
      <w:r w:rsidRPr="00D6158F">
        <w:rPr>
          <w:sz w:val="24"/>
          <w:szCs w:val="24"/>
        </w:rPr>
        <w:t xml:space="preserve">. </w:t>
      </w:r>
      <w:r w:rsidR="00202D25">
        <w:rPr>
          <w:sz w:val="24"/>
          <w:szCs w:val="24"/>
        </w:rPr>
        <w:t>május</w:t>
      </w:r>
      <w:r w:rsidR="005633A6" w:rsidRPr="00D6158F">
        <w:rPr>
          <w:sz w:val="24"/>
          <w:szCs w:val="24"/>
        </w:rPr>
        <w:t xml:space="preserve"> </w:t>
      </w:r>
      <w:r w:rsidR="003A63DA" w:rsidRPr="00D6158F">
        <w:rPr>
          <w:sz w:val="24"/>
          <w:szCs w:val="24"/>
        </w:rPr>
        <w:t>18</w:t>
      </w:r>
      <w:r w:rsidRPr="00D6158F">
        <w:rPr>
          <w:sz w:val="24"/>
          <w:szCs w:val="24"/>
        </w:rPr>
        <w:t>.</w:t>
      </w:r>
      <w:r w:rsidR="00415878" w:rsidRPr="00D6158F">
        <w:rPr>
          <w:sz w:val="24"/>
          <w:szCs w:val="24"/>
        </w:rPr>
        <w:t xml:space="preserve">, </w:t>
      </w:r>
      <w:r w:rsidR="005633A6" w:rsidRPr="00D6158F">
        <w:rPr>
          <w:sz w:val="24"/>
          <w:szCs w:val="24"/>
        </w:rPr>
        <w:t xml:space="preserve">de </w:t>
      </w:r>
      <w:r w:rsidR="00415878" w:rsidRPr="00D6158F">
        <w:rPr>
          <w:sz w:val="24"/>
          <w:szCs w:val="24"/>
        </w:rPr>
        <w:t xml:space="preserve">a tanfolyam díjának elutalása előtt, a helyek korlátozott száma miatt kérjük </w:t>
      </w:r>
      <w:r w:rsidR="00415878" w:rsidRPr="00FD1965">
        <w:rPr>
          <w:sz w:val="24"/>
          <w:szCs w:val="24"/>
          <w:u w:val="single"/>
        </w:rPr>
        <w:t>minden esetben először jelezzék részvételüket a fenti email-címen</w:t>
      </w:r>
      <w:r w:rsidR="00415878" w:rsidRPr="00D6158F">
        <w:rPr>
          <w:sz w:val="24"/>
          <w:szCs w:val="24"/>
        </w:rPr>
        <w:t>!</w:t>
      </w:r>
    </w:p>
    <w:p w14:paraId="0D781196" w14:textId="510E1110" w:rsidR="0035618E" w:rsidRPr="00D6158F" w:rsidRDefault="00735F26" w:rsidP="00D6158F">
      <w:pPr>
        <w:spacing w:before="0" w:after="120"/>
        <w:jc w:val="both"/>
        <w:rPr>
          <w:sz w:val="24"/>
          <w:szCs w:val="24"/>
        </w:rPr>
      </w:pPr>
      <w:r w:rsidRPr="00D6158F">
        <w:rPr>
          <w:b/>
          <w:sz w:val="24"/>
          <w:szCs w:val="24"/>
        </w:rPr>
        <w:t xml:space="preserve">Tanfolyami </w:t>
      </w:r>
      <w:r w:rsidR="0035618E" w:rsidRPr="00D6158F">
        <w:rPr>
          <w:b/>
          <w:sz w:val="24"/>
          <w:szCs w:val="24"/>
        </w:rPr>
        <w:t>díj:</w:t>
      </w:r>
      <w:r w:rsidR="005633A6" w:rsidRPr="00D6158F">
        <w:rPr>
          <w:sz w:val="24"/>
          <w:szCs w:val="24"/>
        </w:rPr>
        <w:t xml:space="preserve"> </w:t>
      </w:r>
      <w:r w:rsidR="00B05D20">
        <w:rPr>
          <w:sz w:val="24"/>
          <w:szCs w:val="24"/>
        </w:rPr>
        <w:t>4</w:t>
      </w:r>
      <w:r w:rsidR="003A63DA" w:rsidRPr="00D6158F">
        <w:rPr>
          <w:sz w:val="24"/>
          <w:szCs w:val="24"/>
        </w:rPr>
        <w:t>0</w:t>
      </w:r>
      <w:r w:rsidR="0035618E" w:rsidRPr="00D6158F">
        <w:rPr>
          <w:sz w:val="24"/>
          <w:szCs w:val="24"/>
        </w:rPr>
        <w:t> 000 Ft</w:t>
      </w:r>
    </w:p>
    <w:p w14:paraId="179640F7" w14:textId="1C6232C5" w:rsidR="0035618E" w:rsidRDefault="00735F26" w:rsidP="00D6158F">
      <w:pPr>
        <w:spacing w:before="0" w:after="120"/>
        <w:jc w:val="both"/>
        <w:rPr>
          <w:b/>
          <w:bCs/>
          <w:sz w:val="24"/>
          <w:szCs w:val="24"/>
        </w:rPr>
      </w:pPr>
      <w:r w:rsidRPr="00D6158F">
        <w:rPr>
          <w:b/>
          <w:sz w:val="24"/>
          <w:szCs w:val="24"/>
        </w:rPr>
        <w:t>Bankszámlaszám:</w:t>
      </w:r>
      <w:r w:rsidRPr="00D6158F">
        <w:rPr>
          <w:sz w:val="24"/>
          <w:szCs w:val="24"/>
        </w:rPr>
        <w:t xml:space="preserve"> </w:t>
      </w:r>
      <w:r w:rsidR="0035618E" w:rsidRPr="00D6158F">
        <w:rPr>
          <w:bCs/>
          <w:sz w:val="24"/>
          <w:szCs w:val="24"/>
        </w:rPr>
        <w:t>10032000-01426201-00000000</w:t>
      </w:r>
      <w:r w:rsidRPr="00D6158F">
        <w:rPr>
          <w:sz w:val="24"/>
          <w:szCs w:val="24"/>
        </w:rPr>
        <w:t xml:space="preserve">, ELTE Közlemény rovat: </w:t>
      </w:r>
      <w:r w:rsidR="003B24E5">
        <w:rPr>
          <w:b/>
          <w:bCs/>
          <w:sz w:val="24"/>
          <w:szCs w:val="24"/>
        </w:rPr>
        <w:t>C10701/23</w:t>
      </w:r>
      <w:r w:rsidR="0035618E" w:rsidRPr="00D6158F">
        <w:rPr>
          <w:b/>
          <w:bCs/>
          <w:sz w:val="24"/>
          <w:szCs w:val="24"/>
        </w:rPr>
        <w:t xml:space="preserve"> és jelentkező neve</w:t>
      </w:r>
    </w:p>
    <w:p w14:paraId="7E130B2E" w14:textId="5C6C367D" w:rsidR="00FD1965" w:rsidRDefault="00FD1965" w:rsidP="00FD1965">
      <w:pPr>
        <w:spacing w:before="0" w:after="120"/>
        <w:jc w:val="both"/>
        <w:rPr>
          <w:rStyle w:val="Hiperhivatkozs"/>
          <w:color w:val="auto"/>
          <w:sz w:val="24"/>
          <w:szCs w:val="24"/>
        </w:rPr>
      </w:pPr>
      <w:r w:rsidRPr="00D6158F">
        <w:rPr>
          <w:sz w:val="24"/>
          <w:szCs w:val="24"/>
        </w:rPr>
        <w:t xml:space="preserve">A tanfolyami díj befizetését </w:t>
      </w:r>
      <w:r>
        <w:rPr>
          <w:sz w:val="24"/>
          <w:szCs w:val="24"/>
        </w:rPr>
        <w:t>2025. május</w:t>
      </w:r>
      <w:r w:rsidRPr="00D61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20-ig </w:t>
      </w:r>
      <w:r w:rsidRPr="00D6158F">
        <w:rPr>
          <w:sz w:val="24"/>
          <w:szCs w:val="24"/>
        </w:rPr>
        <w:t>kérjük</w:t>
      </w:r>
      <w:r>
        <w:rPr>
          <w:sz w:val="24"/>
          <w:szCs w:val="24"/>
        </w:rPr>
        <w:t xml:space="preserve"> teljesíteni, és az igazolást elküldeni a </w:t>
      </w:r>
      <w:hyperlink r:id="rId10" w:history="1">
        <w:r w:rsidRPr="00D6158F">
          <w:rPr>
            <w:rStyle w:val="Hiperhivatkozs"/>
            <w:color w:val="auto"/>
            <w:sz w:val="24"/>
            <w:szCs w:val="24"/>
          </w:rPr>
          <w:t>prolang@btk.elte.hu</w:t>
        </w:r>
      </w:hyperlink>
      <w:r>
        <w:rPr>
          <w:rStyle w:val="Hiperhivatkozs"/>
          <w:color w:val="auto"/>
          <w:sz w:val="24"/>
          <w:szCs w:val="24"/>
        </w:rPr>
        <w:t xml:space="preserve"> e-mail címre</w:t>
      </w:r>
      <w:r>
        <w:rPr>
          <w:sz w:val="24"/>
          <w:szCs w:val="24"/>
        </w:rPr>
        <w:t>.</w:t>
      </w:r>
      <w:r w:rsidR="0099497A">
        <w:rPr>
          <w:sz w:val="24"/>
          <w:szCs w:val="24"/>
        </w:rPr>
        <w:t xml:space="preserve"> Számlaigényét is itt tudja jelezni.</w:t>
      </w:r>
    </w:p>
    <w:p w14:paraId="6D15F2DD" w14:textId="77777777" w:rsidR="00FD1965" w:rsidRPr="00D6158F" w:rsidRDefault="00FD1965" w:rsidP="00D6158F">
      <w:pPr>
        <w:spacing w:before="0" w:after="120"/>
        <w:jc w:val="both"/>
        <w:rPr>
          <w:b/>
          <w:sz w:val="24"/>
          <w:szCs w:val="24"/>
        </w:rPr>
      </w:pPr>
    </w:p>
    <w:sectPr w:rsidR="00FD1965" w:rsidRPr="00D6158F" w:rsidSect="003561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9B70" w14:textId="77777777" w:rsidR="00921871" w:rsidRDefault="00921871" w:rsidP="008F010A">
      <w:pPr>
        <w:spacing w:before="0" w:after="0" w:line="240" w:lineRule="auto"/>
      </w:pPr>
      <w:r>
        <w:separator/>
      </w:r>
    </w:p>
  </w:endnote>
  <w:endnote w:type="continuationSeparator" w:id="0">
    <w:p w14:paraId="6FBE789B" w14:textId="77777777" w:rsidR="00921871" w:rsidRDefault="00921871" w:rsidP="008F01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78E" w14:textId="77777777" w:rsidR="008F010A" w:rsidRDefault="008F010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E25E" w14:textId="77777777" w:rsidR="008F010A" w:rsidRDefault="008F010A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9643" w14:textId="77777777" w:rsidR="008F010A" w:rsidRDefault="008F01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5A36" w14:textId="77777777" w:rsidR="00921871" w:rsidRDefault="00921871" w:rsidP="008F010A">
      <w:pPr>
        <w:spacing w:before="0" w:after="0" w:line="240" w:lineRule="auto"/>
      </w:pPr>
      <w:r>
        <w:separator/>
      </w:r>
    </w:p>
  </w:footnote>
  <w:footnote w:type="continuationSeparator" w:id="0">
    <w:p w14:paraId="0EA8BEE4" w14:textId="77777777" w:rsidR="00921871" w:rsidRDefault="00921871" w:rsidP="008F01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40B5D" w14:textId="77777777" w:rsidR="008F010A" w:rsidRDefault="008F010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090F" w14:textId="77777777" w:rsidR="008F010A" w:rsidRDefault="008F010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1326" w14:textId="77777777" w:rsidR="008F010A" w:rsidRDefault="008F010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01285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26"/>
    <w:rsid w:val="00057206"/>
    <w:rsid w:val="00086A59"/>
    <w:rsid w:val="00094E34"/>
    <w:rsid w:val="000A77D2"/>
    <w:rsid w:val="001555C2"/>
    <w:rsid w:val="001A6DA3"/>
    <w:rsid w:val="00202D25"/>
    <w:rsid w:val="00235B17"/>
    <w:rsid w:val="0024082F"/>
    <w:rsid w:val="002410F1"/>
    <w:rsid w:val="002521B2"/>
    <w:rsid w:val="002A3CC3"/>
    <w:rsid w:val="002B75EF"/>
    <w:rsid w:val="002C212D"/>
    <w:rsid w:val="00317A28"/>
    <w:rsid w:val="0035618E"/>
    <w:rsid w:val="003A63DA"/>
    <w:rsid w:val="003B24E5"/>
    <w:rsid w:val="003F4EB3"/>
    <w:rsid w:val="0040460A"/>
    <w:rsid w:val="004139B2"/>
    <w:rsid w:val="00415878"/>
    <w:rsid w:val="00435FD5"/>
    <w:rsid w:val="005633A6"/>
    <w:rsid w:val="00586EE0"/>
    <w:rsid w:val="005C692C"/>
    <w:rsid w:val="005F3180"/>
    <w:rsid w:val="00611660"/>
    <w:rsid w:val="006D2E16"/>
    <w:rsid w:val="006F2205"/>
    <w:rsid w:val="00735F26"/>
    <w:rsid w:val="007F1F19"/>
    <w:rsid w:val="008F010A"/>
    <w:rsid w:val="00921871"/>
    <w:rsid w:val="00975C93"/>
    <w:rsid w:val="0099497A"/>
    <w:rsid w:val="009B7398"/>
    <w:rsid w:val="009C79F2"/>
    <w:rsid w:val="00AB5452"/>
    <w:rsid w:val="00AB7C14"/>
    <w:rsid w:val="00B05D20"/>
    <w:rsid w:val="00B071F1"/>
    <w:rsid w:val="00BD6D17"/>
    <w:rsid w:val="00C00AD3"/>
    <w:rsid w:val="00CB33D8"/>
    <w:rsid w:val="00D6158F"/>
    <w:rsid w:val="00DE5EEC"/>
    <w:rsid w:val="00E43273"/>
    <w:rsid w:val="00EE5653"/>
    <w:rsid w:val="00EF1942"/>
    <w:rsid w:val="00F6100A"/>
    <w:rsid w:val="00FD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12850"/>
    </o:shapedefaults>
    <o:shapelayout v:ext="edit">
      <o:idmap v:ext="edit" data="2"/>
    </o:shapelayout>
  </w:shapeDefaults>
  <w:decimalSymbol w:val=","/>
  <w:listSeparator w:val=";"/>
  <w14:docId w14:val="18D923A6"/>
  <w15:docId w15:val="{734070E2-1A43-4387-869F-0B0F9CE6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F26"/>
  </w:style>
  <w:style w:type="paragraph" w:styleId="Cmsor1">
    <w:name w:val="heading 1"/>
    <w:basedOn w:val="Norml"/>
    <w:next w:val="Norml"/>
    <w:link w:val="Cmsor1Char"/>
    <w:uiPriority w:val="9"/>
    <w:qFormat/>
    <w:rsid w:val="00735F2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5F2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5F26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5F26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5F26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5F26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5F26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5F2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5F2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5F26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5F26"/>
    <w:rPr>
      <w:caps/>
      <w:spacing w:val="15"/>
      <w:shd w:val="clear" w:color="auto" w:fill="C7E2FA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5F26"/>
    <w:rPr>
      <w:caps/>
      <w:color w:val="073662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5F26"/>
    <w:rPr>
      <w:caps/>
      <w:color w:val="0B5294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5F26"/>
    <w:rPr>
      <w:caps/>
      <w:color w:val="0B5294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5F26"/>
    <w:rPr>
      <w:caps/>
      <w:color w:val="0B5294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5F26"/>
    <w:rPr>
      <w:caps/>
      <w:color w:val="0B5294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5F26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5F26"/>
    <w:rPr>
      <w:i/>
      <w:iCs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35F26"/>
    <w:rPr>
      <w:b/>
      <w:bCs/>
      <w:color w:val="0B5294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35F26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735F26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735F2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cmChar">
    <w:name w:val="Alcím Char"/>
    <w:basedOn w:val="Bekezdsalapbettpusa"/>
    <w:link w:val="Alcm"/>
    <w:uiPriority w:val="11"/>
    <w:rsid w:val="00735F26"/>
    <w:rPr>
      <w:caps/>
      <w:color w:val="595959" w:themeColor="text1" w:themeTint="A6"/>
      <w:spacing w:val="10"/>
      <w:sz w:val="21"/>
      <w:szCs w:val="21"/>
    </w:rPr>
  </w:style>
  <w:style w:type="character" w:styleId="Kiemels2">
    <w:name w:val="Strong"/>
    <w:uiPriority w:val="22"/>
    <w:qFormat/>
    <w:rsid w:val="00735F26"/>
    <w:rPr>
      <w:b/>
      <w:bCs/>
    </w:rPr>
  </w:style>
  <w:style w:type="character" w:styleId="Kiemels">
    <w:name w:val="Emphasis"/>
    <w:uiPriority w:val="20"/>
    <w:qFormat/>
    <w:rsid w:val="00735F26"/>
    <w:rPr>
      <w:caps/>
      <w:color w:val="073662" w:themeColor="accent1" w:themeShade="7F"/>
      <w:spacing w:val="5"/>
    </w:rPr>
  </w:style>
  <w:style w:type="paragraph" w:styleId="Nincstrkz">
    <w:name w:val="No Spacing"/>
    <w:uiPriority w:val="1"/>
    <w:qFormat/>
    <w:rsid w:val="00735F26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735F26"/>
    <w:rPr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35F26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5F26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5F26"/>
    <w:rPr>
      <w:color w:val="0F6FC6" w:themeColor="accent1"/>
      <w:sz w:val="24"/>
      <w:szCs w:val="24"/>
    </w:rPr>
  </w:style>
  <w:style w:type="character" w:styleId="Finomkiemels">
    <w:name w:val="Subtle Emphasis"/>
    <w:uiPriority w:val="19"/>
    <w:qFormat/>
    <w:rsid w:val="00735F26"/>
    <w:rPr>
      <w:i/>
      <w:iCs/>
      <w:color w:val="073662" w:themeColor="accent1" w:themeShade="7F"/>
    </w:rPr>
  </w:style>
  <w:style w:type="character" w:styleId="Erskiemels">
    <w:name w:val="Intense Emphasis"/>
    <w:uiPriority w:val="21"/>
    <w:qFormat/>
    <w:rsid w:val="00735F26"/>
    <w:rPr>
      <w:b/>
      <w:bCs/>
      <w:caps/>
      <w:color w:val="073662" w:themeColor="accent1" w:themeShade="7F"/>
      <w:spacing w:val="10"/>
    </w:rPr>
  </w:style>
  <w:style w:type="character" w:styleId="Finomhivatkozs">
    <w:name w:val="Subtle Reference"/>
    <w:uiPriority w:val="31"/>
    <w:qFormat/>
    <w:rsid w:val="00735F26"/>
    <w:rPr>
      <w:b/>
      <w:bCs/>
      <w:color w:val="0F6FC6" w:themeColor="accent1"/>
    </w:rPr>
  </w:style>
  <w:style w:type="character" w:styleId="Ershivatkozs">
    <w:name w:val="Intense Reference"/>
    <w:uiPriority w:val="32"/>
    <w:qFormat/>
    <w:rsid w:val="00735F26"/>
    <w:rPr>
      <w:b/>
      <w:bCs/>
      <w:i/>
      <w:iCs/>
      <w:caps/>
      <w:color w:val="0F6FC6" w:themeColor="accent1"/>
    </w:rPr>
  </w:style>
  <w:style w:type="character" w:styleId="Knyvcme">
    <w:name w:val="Book Title"/>
    <w:uiPriority w:val="33"/>
    <w:qFormat/>
    <w:rsid w:val="00735F26"/>
    <w:rPr>
      <w:b/>
      <w:bCs/>
      <w:i/>
      <w:iC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35F26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35618E"/>
    <w:rPr>
      <w:color w:val="F49100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3CC3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F01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010A"/>
  </w:style>
  <w:style w:type="paragraph" w:styleId="llb">
    <w:name w:val="footer"/>
    <w:basedOn w:val="Norml"/>
    <w:link w:val="llbChar"/>
    <w:uiPriority w:val="99"/>
    <w:unhideWhenUsed/>
    <w:rsid w:val="008F010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010A"/>
  </w:style>
  <w:style w:type="paragraph" w:styleId="NormlWeb">
    <w:name w:val="Normal (Web)"/>
    <w:basedOn w:val="Norml"/>
    <w:uiPriority w:val="99"/>
    <w:semiHidden/>
    <w:unhideWhenUsed/>
    <w:rsid w:val="002C212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prolang@btk.elte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lang@btk.elte.hu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317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Bertalan Zoltánné</cp:lastModifiedBy>
  <cp:revision>7</cp:revision>
  <cp:lastPrinted>2020-02-20T08:27:00Z</cp:lastPrinted>
  <dcterms:created xsi:type="dcterms:W3CDTF">2025-03-13T10:14:00Z</dcterms:created>
  <dcterms:modified xsi:type="dcterms:W3CDTF">2025-05-05T09:37:00Z</dcterms:modified>
</cp:coreProperties>
</file>